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F2A" w:rsidRPr="00C1453E" w:rsidRDefault="005B6656" w:rsidP="00176649">
      <w:pPr>
        <w:pStyle w:val="ListParagraph"/>
        <w:numPr>
          <w:ilvl w:val="0"/>
          <w:numId w:val="8"/>
        </w:numPr>
      </w:pPr>
      <w:r>
        <w:rPr>
          <w:rFonts w:hint="cs"/>
          <w:noProof/>
          <w:rtl/>
          <w:lang w:eastAsia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99695</wp:posOffset>
            </wp:positionV>
            <wp:extent cx="2463165" cy="1991995"/>
            <wp:effectExtent l="19050" t="0" r="0" b="0"/>
            <wp:wrapSquare wrapText="bothSides"/>
            <wp:docPr id="2693" name="Picture 2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199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6649">
        <w:rPr>
          <w:rFonts w:hint="cs"/>
          <w:rtl/>
          <w:lang w:bidi="fa-IR"/>
        </w:rPr>
        <w:t>جدول حالت روبرو را در نظر بگيريد. حداقل حالت ممکن را بدست آورده و نمودار حالت معادل را رسم نماييد.</w:t>
      </w:r>
      <w:r w:rsidR="00176649" w:rsidRPr="00B32D01">
        <w:t xml:space="preserve"> </w:t>
      </w:r>
      <w:r w:rsidR="00176649" w:rsidRPr="007C0828">
        <w:t xml:space="preserve"> </w:t>
      </w:r>
    </w:p>
    <w:p w:rsidR="00A64B90" w:rsidRPr="00176649" w:rsidRDefault="00176649" w:rsidP="00176649">
      <w:pPr>
        <w:pStyle w:val="ListParagraph"/>
        <w:numPr>
          <w:ilvl w:val="0"/>
          <w:numId w:val="8"/>
        </w:numPr>
        <w:rPr>
          <w:sz w:val="22"/>
        </w:rPr>
      </w:pPr>
      <w:r w:rsidRPr="007C0828">
        <w:t xml:space="preserve"> </w:t>
      </w:r>
      <w:r w:rsidRPr="00176649">
        <w:rPr>
          <w:rFonts w:hint="cs"/>
          <w:rtl/>
          <w:lang w:bidi="fa-IR"/>
        </w:rPr>
        <w:t xml:space="preserve">مدار ترتيبي سنکرون با 3 فليپ‌فلاپ </w:t>
      </w:r>
      <w:r w:rsidRPr="00176649">
        <w:rPr>
          <w:lang w:bidi="fa-IR"/>
        </w:rPr>
        <w:t>T</w:t>
      </w:r>
      <w:r w:rsidRPr="00176649">
        <w:rPr>
          <w:rFonts w:hint="cs"/>
          <w:rtl/>
          <w:lang w:bidi="fa-IR"/>
        </w:rPr>
        <w:t xml:space="preserve">، ورودي </w:t>
      </w:r>
      <w:r w:rsidRPr="00176649">
        <w:rPr>
          <w:i/>
          <w:iCs/>
          <w:lang w:bidi="fa-IR"/>
        </w:rPr>
        <w:t>w</w:t>
      </w:r>
      <w:r w:rsidRPr="00176649">
        <w:rPr>
          <w:rFonts w:hint="cs"/>
          <w:rtl/>
          <w:lang w:bidi="fa-IR"/>
        </w:rPr>
        <w:t xml:space="preserve"> و خروجي </w:t>
      </w:r>
      <w:r w:rsidRPr="00176649">
        <w:rPr>
          <w:i/>
          <w:iCs/>
          <w:lang w:bidi="fa-IR"/>
        </w:rPr>
        <w:t>z</w:t>
      </w:r>
      <w:r w:rsidRPr="00176649">
        <w:rPr>
          <w:rFonts w:hint="cs"/>
          <w:rtl/>
          <w:lang w:bidi="fa-IR"/>
        </w:rPr>
        <w:t xml:space="preserve"> </w:t>
      </w:r>
      <w:r w:rsidR="00DC4CA1">
        <w:rPr>
          <w:rFonts w:hint="cs"/>
          <w:rtl/>
          <w:lang w:bidi="fa-IR"/>
        </w:rPr>
        <w:t xml:space="preserve">را </w:t>
      </w:r>
      <w:r w:rsidRPr="00176649">
        <w:rPr>
          <w:rFonts w:hint="cs"/>
          <w:rtl/>
          <w:lang w:bidi="fa-IR"/>
        </w:rPr>
        <w:t xml:space="preserve">در نظر بگيريد که تابع وروديهاي فليپ‌فلاپها و خروجي چنين هستند : </w:t>
      </w:r>
      <w:r w:rsidR="005E19A1" w:rsidRPr="00E301AB">
        <w:rPr>
          <w:position w:val="-10"/>
          <w:lang w:bidi="fa-IR"/>
        </w:rPr>
        <w:object w:dxaOrig="1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67.2pt;height:17.9pt" o:ole="">
            <v:imagedata r:id="rId9" o:title=""/>
          </v:shape>
          <o:OLEObject Type="Embed" ProgID="Equation.3" ShapeID="_x0000_i1028" DrawAspect="Content" ObjectID="_1293358463" r:id="rId10"/>
        </w:object>
      </w:r>
      <w:r w:rsidRPr="00176649">
        <w:rPr>
          <w:rFonts w:hint="cs"/>
          <w:rtl/>
          <w:lang w:bidi="fa-IR"/>
        </w:rPr>
        <w:t xml:space="preserve">، </w:t>
      </w:r>
      <w:r w:rsidRPr="00E301AB">
        <w:rPr>
          <w:position w:val="-10"/>
          <w:lang w:bidi="fa-IR"/>
        </w:rPr>
        <w:object w:dxaOrig="1380" w:dyaOrig="340">
          <v:shape id="_x0000_i1025" type="#_x0000_t75" style="width:68.95pt;height:17pt" o:ole="">
            <v:imagedata r:id="rId11" o:title=""/>
          </v:shape>
          <o:OLEObject Type="Embed" ProgID="Equation.3" ShapeID="_x0000_i1025" DrawAspect="Content" ObjectID="_1293358464" r:id="rId12"/>
        </w:object>
      </w:r>
      <w:r w:rsidRPr="00176649">
        <w:rPr>
          <w:rFonts w:hint="cs"/>
          <w:rtl/>
          <w:lang w:bidi="fa-IR"/>
        </w:rPr>
        <w:t xml:space="preserve">، </w:t>
      </w:r>
      <w:r w:rsidR="005E19A1" w:rsidRPr="00E301AB">
        <w:rPr>
          <w:position w:val="-10"/>
          <w:lang w:bidi="fa-IR"/>
        </w:rPr>
        <w:object w:dxaOrig="1359" w:dyaOrig="360">
          <v:shape id="_x0000_i1027" type="#_x0000_t75" style="width:68.05pt;height:17.9pt" o:ole="">
            <v:imagedata r:id="rId13" o:title=""/>
          </v:shape>
          <o:OLEObject Type="Embed" ProgID="Equation.3" ShapeID="_x0000_i1027" DrawAspect="Content" ObjectID="_1293358465" r:id="rId14"/>
        </w:object>
      </w:r>
      <w:r w:rsidRPr="00176649">
        <w:rPr>
          <w:rFonts w:hint="cs"/>
          <w:rtl/>
          <w:lang w:bidi="fa-IR"/>
        </w:rPr>
        <w:t xml:space="preserve"> و </w:t>
      </w:r>
      <w:r w:rsidRPr="00E301AB">
        <w:rPr>
          <w:position w:val="-10"/>
          <w:lang w:bidi="fa-IR"/>
        </w:rPr>
        <w:object w:dxaOrig="920" w:dyaOrig="340">
          <v:shape id="_x0000_i1026" type="#_x0000_t75" style="width:45.8pt;height:17pt" o:ole="">
            <v:imagedata r:id="rId15" o:title=""/>
          </v:shape>
          <o:OLEObject Type="Embed" ProgID="Equation.3" ShapeID="_x0000_i1026" DrawAspect="Content" ObjectID="_1293358466" r:id="rId16"/>
        </w:object>
      </w:r>
      <w:r w:rsidRPr="00176649">
        <w:rPr>
          <w:rFonts w:hint="cs"/>
          <w:rtl/>
          <w:lang w:bidi="fa-IR"/>
        </w:rPr>
        <w:t>. جدول حالت و نمودار حالت  را براي آن بدست آوريد.</w:t>
      </w:r>
      <w:r w:rsidRPr="007C0828">
        <w:t xml:space="preserve"> </w:t>
      </w:r>
    </w:p>
    <w:p w:rsidR="000230D8" w:rsidRPr="00DC4CA1" w:rsidRDefault="005B6656" w:rsidP="00183558">
      <w:pPr>
        <w:pStyle w:val="ListParagraph"/>
        <w:numPr>
          <w:ilvl w:val="0"/>
          <w:numId w:val="8"/>
        </w:numPr>
      </w:pPr>
      <w:r>
        <w:rPr>
          <w:rFonts w:hint="cs"/>
          <w:noProof/>
          <w:rtl/>
          <w:lang w:eastAsia="en-US"/>
        </w:rPr>
        <w:pict>
          <v:group id="_x0000_s2086" editas="canvas" style="position:absolute;left:0;text-align:left;margin-left:-203.5pt;margin-top:49.85pt;width:242.95pt;height:189pt;z-index:251663360" coordorigin="2889,5834" coordsize="3294,2593">
            <o:lock v:ext="edit" aspectratio="t"/>
            <v:shape id="_x0000_s2087" type="#_x0000_t75" style="position:absolute;left:2889;top:5834;width:3294;height:2593" o:preferrelative="f">
              <v:fill o:detectmouseclick="t"/>
              <v:path o:extrusionok="t" o:connecttype="none"/>
              <o:lock v:ext="edit" text="t"/>
            </v:shape>
            <v:oval id="_x0000_s2088" style="position:absolute;left:3011;top:6822;width:488;height:494">
              <v:textbox>
                <w:txbxContent>
                  <w:p w:rsidR="00EF59C3" w:rsidRPr="00C40DB4" w:rsidRDefault="00EF59C3" w:rsidP="0096338B">
                    <w:pPr>
                      <w:jc w:val="center"/>
                      <w:rPr>
                        <w:rFonts w:ascii="Arial" w:hAnsi="Arial" w:cs="Arial"/>
                        <w:lang w:bidi="fa-IR"/>
                      </w:rPr>
                    </w:pPr>
                    <w:r w:rsidRPr="00C40DB4">
                      <w:rPr>
                        <w:rFonts w:ascii="Arial" w:hAnsi="Arial" w:cs="Arial"/>
                        <w:lang w:bidi="fa-IR"/>
                      </w:rPr>
                      <w:t>A</w:t>
                    </w:r>
                  </w:p>
                </w:txbxContent>
              </v:textbox>
            </v:oval>
            <v:oval id="_x0000_s2089" style="position:absolute;left:3987;top:5958;width:490;height:494">
              <v:textbox>
                <w:txbxContent>
                  <w:p w:rsidR="00EF59C3" w:rsidRPr="00C40DB4" w:rsidRDefault="00EF59C3" w:rsidP="0096338B">
                    <w:pPr>
                      <w:jc w:val="center"/>
                      <w:rPr>
                        <w:rFonts w:ascii="Arial" w:hAnsi="Arial" w:cs="Arial"/>
                        <w:lang w:bidi="fa-IR"/>
                      </w:rPr>
                    </w:pPr>
                    <w:r>
                      <w:rPr>
                        <w:rFonts w:ascii="Arial" w:hAnsi="Arial" w:cs="Arial"/>
                        <w:lang w:bidi="fa-IR"/>
                      </w:rPr>
                      <w:t>B</w:t>
                    </w:r>
                  </w:p>
                </w:txbxContent>
              </v:textbox>
            </v:oval>
            <v:oval id="_x0000_s2090" style="position:absolute;left:5330;top:6452;width:489;height:493">
              <v:textbox>
                <w:txbxContent>
                  <w:p w:rsidR="00EF59C3" w:rsidRPr="00C40DB4" w:rsidRDefault="00EF59C3" w:rsidP="0096338B">
                    <w:pPr>
                      <w:jc w:val="center"/>
                      <w:rPr>
                        <w:rFonts w:ascii="Arial" w:hAnsi="Arial" w:cs="Arial"/>
                        <w:lang w:bidi="fa-IR"/>
                      </w:rPr>
                    </w:pPr>
                    <w:r>
                      <w:rPr>
                        <w:rFonts w:ascii="Arial" w:hAnsi="Arial" w:cs="Arial"/>
                        <w:lang w:bidi="fa-IR"/>
                      </w:rPr>
                      <w:t>C</w:t>
                    </w:r>
                  </w:p>
                </w:txbxContent>
              </v:textbox>
            </v:oval>
            <v:oval id="_x0000_s2091" style="position:absolute;left:3987;top:7562;width:489;height:493">
              <v:textbox>
                <w:txbxContent>
                  <w:p w:rsidR="00EF59C3" w:rsidRPr="00C40DB4" w:rsidRDefault="00EF59C3" w:rsidP="0096338B">
                    <w:pPr>
                      <w:jc w:val="center"/>
                      <w:rPr>
                        <w:rFonts w:ascii="Arial" w:hAnsi="Arial" w:cs="Arial"/>
                        <w:lang w:bidi="fa-IR"/>
                      </w:rPr>
                    </w:pPr>
                    <w:r>
                      <w:rPr>
                        <w:rFonts w:ascii="Arial" w:hAnsi="Arial" w:cs="Arial"/>
                        <w:lang w:bidi="fa-IR"/>
                      </w:rPr>
                      <w:t>E</w:t>
                    </w:r>
                  </w:p>
                </w:txbxContent>
              </v:textbox>
            </v:oval>
            <v:oval id="_x0000_s2092" style="position:absolute;left:5330;top:7562;width:489;height:493">
              <v:textbox>
                <w:txbxContent>
                  <w:p w:rsidR="00EF59C3" w:rsidRPr="00C40DB4" w:rsidRDefault="00EF59C3" w:rsidP="0096338B">
                    <w:pPr>
                      <w:jc w:val="center"/>
                      <w:rPr>
                        <w:rFonts w:ascii="Arial" w:hAnsi="Arial" w:cs="Arial" w:hint="cs"/>
                        <w:rtl/>
                        <w:lang w:bidi="fa-IR"/>
                      </w:rPr>
                    </w:pPr>
                    <w:r>
                      <w:rPr>
                        <w:rFonts w:ascii="Arial" w:hAnsi="Arial" w:cs="Arial"/>
                        <w:lang w:bidi="fa-IR"/>
                      </w:rPr>
                      <w:t>D</w:t>
                    </w:r>
                  </w:p>
                </w:txbxContent>
              </v:textbox>
            </v:oval>
            <v:shapetype id="_x0000_t37" coordsize="21600,21600" o:spt="37" o:oned="t" path="m,c10800,,21600,10800,21600,21600e" filled="f">
              <v:path arrowok="t" fillok="f" o:connecttype="none"/>
              <o:lock v:ext="edit" shapetype="t"/>
            </v:shapetype>
            <v:shape id="_x0000_s2093" type="#_x0000_t37" style="position:absolute;left:3312;top:6148;width:617;height:732;rotation:270" o:connectortype="curved" adj="-28087,-124960,-28087">
              <v:stroke endarrow="b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94" type="#_x0000_t32" style="position:absolute;left:3433;top:7006;width:1254;height:1;rotation:90" o:connectortype="curved" adj="-27827,-1,-27827">
              <v:stroke endarrow="block"/>
            </v:shape>
            <v:shape id="_x0000_s2095" type="#_x0000_t37" style="position:absolute;left:4774;top:5896;width:319;height:937;rotation:270;flip:x" o:connectortype="curved" adj="-208908,121283,-208908">
              <v:stroke endarrow="block"/>
            </v:shape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2096" type="#_x0000_t38" style="position:absolute;left:4277;top:6508;width:1254;height:997;rotation:90;flip:x" o:connectortype="curved" adj="10800,82289,-33853">
              <v:stroke endarrow="block"/>
            </v:shape>
            <v:shape id="_x0000_s2097" type="#_x0000_t37" style="position:absolute;left:3425;top:7247;width:565;height:559;rotation:90;flip:x" o:connectortype="curved" adj="-37328,179686,-37328">
              <v:stroke endarrow="block"/>
            </v:shape>
            <v:shapetype id="_x0000_t39" coordsize="21600,21600" o:spt="39" o:oned="t" path="m,c@0,0@1@6@1@5@1@7@3@8@2@8@4@8,21600@9,21600,21600e" filled="f">
              <v:formulas>
                <v:f eqn="mid #0 0"/>
                <v:f eqn="val #0"/>
                <v:f eqn="mid #0 21600"/>
                <v:f eqn="mid #0 @2"/>
                <v:f eqn="mid @2 21600"/>
                <v:f eqn="mid #1 0"/>
                <v:f eqn="mid @5 0"/>
                <v:f eqn="mid #1 @5"/>
                <v:f eqn="val #1"/>
                <v:f eqn="mid #1 21600"/>
              </v:formulas>
              <v:path arrowok="t" fillok="f" o:connecttype="none"/>
              <v:handles>
                <v:h position="#0,@5"/>
                <v:h position="@2,#1"/>
              </v:handles>
              <o:lock v:ext="edit" shapetype="t"/>
            </v:shapetype>
            <v:shape id="_x0000_s2098" type="#_x0000_t39" style="position:absolute;left:5575;top:7809;width:244;height:246;flip:x" o:connectortype="curved" adj="-21540,43200,297060">
              <v:stroke endarrow="block"/>
            </v:shape>
            <v:shape id="_x0000_s2099" type="#_x0000_t32" style="position:absolute;left:4476;top:7809;width:854;height:1" o:connectortype="curved" adj="-50914,-1,-50914">
              <v:stroke endarrow="block"/>
            </v:shape>
            <v:shape id="_x0000_s2100" type="#_x0000_t38" style="position:absolute;left:4522;top:6755;width:761;height:998;rotation:270" o:connectortype="curved" adj="10810,-109057,-55782">
              <v:stroke endarrow="block"/>
            </v:shape>
            <v:shape id="_x0000_s2101" type="#_x0000_t38" style="position:absolute;left:5316;top:7132;width:689;height:172;rotation:90" o:connectortype="curved" adj="11919,-537704,-104235">
              <v:stroke endarrow="block"/>
            </v:shape>
            <v:shape id="_x0000_s2102" type="#_x0000_t38" style="position:absolute;left:4902;top:7485;width:1;height:998;rotation:90" o:connectortype="curved" adj="10022400,-116526,-93657600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3" type="#_x0000_t202" style="position:absolute;left:3377;top:6205;width:244;height:123" filled="f" stroked="f">
              <v:textbox inset="0,0,0,0">
                <w:txbxContent>
                  <w:p w:rsidR="00EF59C3" w:rsidRPr="00FD4443" w:rsidRDefault="00EF59C3" w:rsidP="0096338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FD4443">
                      <w:rPr>
                        <w:sz w:val="16"/>
                        <w:szCs w:val="16"/>
                      </w:rPr>
                      <w:pict>
                        <v:shape id="_x0000_i1030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31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32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33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34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35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36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37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38" type="#_x0000_t75" style="width:17.9pt;height:9.15pt">
                          <v:imagedata r:id="rId17" o:title=""/>
                        </v:shape>
                      </w:pict>
                    </w:r>
                  </w:p>
                </w:txbxContent>
              </v:textbox>
            </v:shape>
            <v:shape id="_x0000_s2104" type="#_x0000_t202" style="position:absolute;left:3743;top:6698;width:244;height:124" filled="f" stroked="f">
              <v:textbox inset="0,0,0,0">
                <w:txbxContent>
                  <w:p w:rsidR="00EF59C3" w:rsidRPr="00FD4443" w:rsidRDefault="005E19A1" w:rsidP="0096338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FD4443">
                      <w:rPr>
                        <w:sz w:val="16"/>
                        <w:szCs w:val="16"/>
                      </w:rPr>
                      <w:pict>
                        <v:shape id="_x0000_i1039" type="#_x0000_t75" style="width:22.25pt;height:11.35pt">
                          <v:imagedata r:id="rId17" o:title=""/>
                        </v:shape>
                      </w:pict>
                    </w:r>
                    <w:r w:rsidR="00EF59C3" w:rsidRPr="00FD4443">
                      <w:rPr>
                        <w:sz w:val="16"/>
                        <w:szCs w:val="16"/>
                      </w:rPr>
                      <w:pict>
                        <v:shape id="_x0000_i1040" type="#_x0000_t75" style="width:17.9pt;height:9.15pt">
                          <v:imagedata r:id="rId17" o:title=""/>
                        </v:shape>
                      </w:pict>
                    </w:r>
                    <w:r w:rsidR="00EF59C3" w:rsidRPr="00FD4443">
                      <w:rPr>
                        <w:sz w:val="16"/>
                        <w:szCs w:val="16"/>
                      </w:rPr>
                      <w:pict>
                        <v:shape id="_x0000_i1041" type="#_x0000_t75" style="width:17.9pt;height:9.15pt">
                          <v:imagedata r:id="rId17" o:title=""/>
                        </v:shape>
                      </w:pict>
                    </w:r>
                    <w:r w:rsidR="00EF59C3" w:rsidRPr="00FD4443">
                      <w:rPr>
                        <w:sz w:val="16"/>
                        <w:szCs w:val="16"/>
                      </w:rPr>
                      <w:pict>
                        <v:shape id="_x0000_i1042" type="#_x0000_t75" style="width:17.9pt;height:9.15pt">
                          <v:imagedata r:id="rId17" o:title=""/>
                        </v:shape>
                      </w:pict>
                    </w:r>
                    <w:r w:rsidR="00EF59C3" w:rsidRPr="00FD4443">
                      <w:rPr>
                        <w:sz w:val="16"/>
                        <w:szCs w:val="16"/>
                      </w:rPr>
                      <w:pict>
                        <v:shape id="_x0000_i1043" type="#_x0000_t75" style="width:17.9pt;height:9.15pt">
                          <v:imagedata r:id="rId17" o:title=""/>
                        </v:shape>
                      </w:pict>
                    </w:r>
                    <w:r w:rsidR="00EF59C3" w:rsidRPr="00FD4443">
                      <w:rPr>
                        <w:sz w:val="16"/>
                        <w:szCs w:val="16"/>
                      </w:rPr>
                      <w:pict>
                        <v:shape id="_x0000_i1044" type="#_x0000_t75" style="width:17.9pt;height:9.15pt">
                          <v:imagedata r:id="rId17" o:title=""/>
                        </v:shape>
                      </w:pict>
                    </w:r>
                  </w:p>
                </w:txbxContent>
              </v:textbox>
            </v:shape>
            <v:shape id="_x0000_s2105" type="#_x0000_t202" style="position:absolute;left:3377;top:7563;width:244;height:123" filled="f" stroked="f">
              <v:textbox inset="0,0,0,0">
                <w:txbxContent>
                  <w:p w:rsidR="00EF59C3" w:rsidRPr="00FD4443" w:rsidRDefault="00EF59C3" w:rsidP="0096338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0/0</w: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45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46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47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48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49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50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51" type="#_x0000_t75" style="width:17.9pt;height:9.15pt">
                          <v:imagedata r:id="rId17" o:title=""/>
                        </v:shape>
                      </w:pict>
                    </w:r>
                  </w:p>
                </w:txbxContent>
              </v:textbox>
            </v:shape>
            <v:shape id="_x0000_s2106" type="#_x0000_t202" style="position:absolute;left:4517;top:6625;width:244;height:124" filled="f" stroked="f">
              <v:textbox inset="0,0,0,0">
                <w:txbxContent>
                  <w:p w:rsidR="00EF59C3" w:rsidRPr="00FD4443" w:rsidRDefault="00EF59C3" w:rsidP="0096338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0/0</w: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52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53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54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55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56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57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58" type="#_x0000_t75" style="width:17.9pt;height:9.15pt">
                          <v:imagedata r:id="rId17" o:title=""/>
                        </v:shape>
                      </w:pict>
                    </w:r>
                  </w:p>
                </w:txbxContent>
              </v:textbox>
            </v:shape>
            <v:shape id="_x0000_s2107" type="#_x0000_t202" style="position:absolute;left:4720;top:6081;width:243;height:123" filled="f" stroked="f">
              <v:textbox inset="0,0,0,0">
                <w:txbxContent>
                  <w:p w:rsidR="00EF59C3" w:rsidRPr="00FD4443" w:rsidRDefault="00EF59C3" w:rsidP="0096338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0/0</w: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59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60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61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62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63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64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65" type="#_x0000_t75" style="width:17.9pt;height:9.15pt">
                          <v:imagedata r:id="rId17" o:title=""/>
                        </v:shape>
                      </w:pict>
                    </w:r>
                  </w:p>
                </w:txbxContent>
              </v:textbox>
            </v:shape>
            <v:shape id="_x0000_s2108" type="#_x0000_t202" style="position:absolute;left:4842;top:8180;width:243;height:121" filled="f" stroked="f">
              <v:textbox inset="0,0,0,0">
                <w:txbxContent>
                  <w:p w:rsidR="00EF59C3" w:rsidRPr="00FD4443" w:rsidRDefault="00EF59C3" w:rsidP="0096338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1/0</w: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66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67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68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69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70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71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72" type="#_x0000_t75" style="width:17.9pt;height:9.15pt">
                          <v:imagedata r:id="rId17" o:title=""/>
                        </v:shape>
                      </w:pict>
                    </w:r>
                  </w:p>
                </w:txbxContent>
              </v:textbox>
            </v:shape>
            <v:shape id="_x0000_s2109" type="#_x0000_t202" style="position:absolute;left:4598;top:7069;width:244;height:122" filled="f" stroked="f">
              <v:textbox inset="0,0,0,0">
                <w:txbxContent>
                  <w:p w:rsidR="00EF59C3" w:rsidRPr="00FD4443" w:rsidRDefault="00EF59C3" w:rsidP="0096338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1/0</w: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73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74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75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76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77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78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79" type="#_x0000_t75" style="width:17.9pt;height:9.15pt">
                          <v:imagedata r:id="rId17" o:title=""/>
                        </v:shape>
                      </w:pict>
                    </w:r>
                  </w:p>
                </w:txbxContent>
              </v:textbox>
            </v:shape>
            <v:shape id="_x0000_s2110" type="#_x0000_t202" style="position:absolute;left:5747;top:7159;width:244;height:122" filled="f" stroked="f">
              <v:textbox inset="0,0,0,0">
                <w:txbxContent>
                  <w:p w:rsidR="00EF59C3" w:rsidRPr="00FD4443" w:rsidRDefault="00EF59C3" w:rsidP="0096338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1/1</w: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80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81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82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83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84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85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86" type="#_x0000_t75" style="width:17.9pt;height:9.15pt">
                          <v:imagedata r:id="rId17" o:title=""/>
                        </v:shape>
                      </w:pict>
                    </w:r>
                  </w:p>
                </w:txbxContent>
              </v:textbox>
            </v:shape>
            <v:shape id="_x0000_s2111" type="#_x0000_t202" style="position:absolute;left:5940;top:7809;width:243;height:122" filled="f" stroked="f">
              <v:textbox inset="0,0,0,0">
                <w:txbxContent>
                  <w:p w:rsidR="00EF59C3" w:rsidRPr="00FD4443" w:rsidRDefault="00EF59C3" w:rsidP="0096338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0/1</w: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87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88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89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90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91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92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93" type="#_x0000_t75" style="width:17.9pt;height:9.15pt">
                          <v:imagedata r:id="rId17" o:title=""/>
                        </v:shape>
                      </w:pict>
                    </w:r>
                  </w:p>
                </w:txbxContent>
              </v:textbox>
            </v:shape>
            <v:shape id="_x0000_s2112" type="#_x0000_t202" style="position:absolute;left:4842;top:7809;width:242;height:122" filled="f" stroked="f">
              <v:textbox inset="0,0,0,0">
                <w:txbxContent>
                  <w:p w:rsidR="00EF59C3" w:rsidRPr="00FD4443" w:rsidRDefault="00EF59C3" w:rsidP="0096338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0/1</w: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94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95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96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97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98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099" type="#_x0000_t75" style="width:17.9pt;height:9.15pt">
                          <v:imagedata r:id="rId17" o:title=""/>
                        </v:shape>
                      </w:pict>
                    </w:r>
                    <w:r w:rsidRPr="00FD4443">
                      <w:rPr>
                        <w:sz w:val="16"/>
                        <w:szCs w:val="16"/>
                      </w:rPr>
                      <w:pict>
                        <v:shape id="_x0000_i1100" type="#_x0000_t75" style="width:17.9pt;height:9.15pt">
                          <v:imagedata r:id="rId17" o:title=""/>
                        </v:shape>
                      </w:pict>
                    </w:r>
                  </w:p>
                </w:txbxContent>
              </v:textbox>
            </v:shape>
            <w10:wrap type="square" anchorx="page"/>
          </v:group>
        </w:pict>
      </w:r>
      <w:r w:rsidR="00176649" w:rsidRPr="00176649">
        <w:rPr>
          <w:rFonts w:hint="cs"/>
          <w:rtl/>
        </w:rPr>
        <w:t xml:space="preserve">مدار ترتيبي سنکرون با 2 ورودي را در نظر بگيريد که در آن خروجي تابعي از وروديها و حالتهاست. اگر دو ورودي آن طي 3 دورة متوالي پالس ساعت </w:t>
      </w:r>
      <w:r w:rsidR="00183558">
        <w:rPr>
          <w:lang w:bidi="fa-IR"/>
        </w:rPr>
        <w:t>11</w:t>
      </w:r>
      <w:r w:rsidR="00183558">
        <w:rPr>
          <w:rFonts w:hint="cs"/>
          <w:rtl/>
          <w:lang w:bidi="fa-IR"/>
        </w:rPr>
        <w:t xml:space="preserve"> نباشند</w:t>
      </w:r>
      <w:r w:rsidR="00176649" w:rsidRPr="00176649">
        <w:rPr>
          <w:rFonts w:hint="cs"/>
          <w:rtl/>
          <w:lang w:bidi="fa-IR"/>
        </w:rPr>
        <w:t xml:space="preserve"> خروجي معادل حاصل</w:t>
      </w:r>
      <w:r w:rsidR="00183558">
        <w:rPr>
          <w:rFonts w:cs="B Lotus" w:hint="cs"/>
          <w:rtl/>
          <w:lang w:bidi="fa-IR"/>
        </w:rPr>
        <w:t>‌</w:t>
      </w:r>
      <w:r w:rsidR="00183558">
        <w:rPr>
          <w:rFonts w:hint="cs"/>
          <w:rtl/>
          <w:lang w:bidi="fa-IR"/>
        </w:rPr>
        <w:t>جمع</w:t>
      </w:r>
      <w:r w:rsidR="00176649" w:rsidRPr="00176649">
        <w:rPr>
          <w:rFonts w:hint="cs"/>
          <w:rtl/>
          <w:lang w:bidi="fa-IR"/>
        </w:rPr>
        <w:t xml:space="preserve"> منطقي دو ورودي و در غير اينصورت </w:t>
      </w:r>
      <w:r w:rsidR="00183558">
        <w:rPr>
          <w:rFonts w:hint="cs"/>
          <w:rtl/>
          <w:lang w:bidi="fa-IR"/>
        </w:rPr>
        <w:t>يک</w:t>
      </w:r>
      <w:r w:rsidR="00176649" w:rsidRPr="00DC4CA1">
        <w:rPr>
          <w:rFonts w:hint="cs"/>
          <w:rtl/>
          <w:lang w:bidi="fa-IR"/>
        </w:rPr>
        <w:t xml:space="preserve"> مي‌شود. نمودار حالت آن را رسم کنيد.</w:t>
      </w:r>
    </w:p>
    <w:p w:rsidR="00DC4CA1" w:rsidRPr="00DC4CA1" w:rsidRDefault="00DC4CA1" w:rsidP="00DC4CA1">
      <w:pPr>
        <w:numPr>
          <w:ilvl w:val="0"/>
          <w:numId w:val="8"/>
        </w:numPr>
        <w:spacing w:after="120"/>
        <w:rPr>
          <w:rFonts w:hint="cs"/>
        </w:rPr>
      </w:pPr>
      <w:r w:rsidRPr="00DC4CA1">
        <w:rPr>
          <w:rFonts w:hint="cs"/>
          <w:rtl/>
        </w:rPr>
        <w:t xml:space="preserve">براي نمودار حالت روبرو مدار ترتيبي </w:t>
      </w:r>
      <w:r w:rsidR="005B6656">
        <w:rPr>
          <w:rFonts w:hint="cs"/>
          <w:rtl/>
        </w:rPr>
        <w:t xml:space="preserve">سنکرون </w:t>
      </w:r>
      <w:r w:rsidRPr="00DC4CA1">
        <w:rPr>
          <w:rFonts w:hint="cs"/>
          <w:rtl/>
        </w:rPr>
        <w:t xml:space="preserve">با فليپ‌فلاپهاي </w:t>
      </w:r>
      <w:r w:rsidRPr="00DC4CA1">
        <w:t>JK</w:t>
      </w:r>
      <w:r w:rsidR="005E19A1">
        <w:rPr>
          <w:rFonts w:hint="cs"/>
          <w:rtl/>
        </w:rPr>
        <w:t xml:space="preserve"> طرح کنيد. عمليات</w:t>
      </w:r>
      <w:r w:rsidRPr="00DC4CA1">
        <w:rPr>
          <w:rFonts w:hint="cs"/>
          <w:rtl/>
          <w:lang w:bidi="fa-IR"/>
        </w:rPr>
        <w:t xml:space="preserve"> شامل </w:t>
      </w:r>
      <w:r w:rsidR="005E19A1">
        <w:rPr>
          <w:rFonts w:hint="cs"/>
          <w:rtl/>
          <w:lang w:bidi="fa-IR"/>
        </w:rPr>
        <w:t xml:space="preserve">مشخص نمودن </w:t>
      </w:r>
      <w:r w:rsidRPr="00DC4CA1">
        <w:rPr>
          <w:rFonts w:hint="cs"/>
          <w:rtl/>
          <w:lang w:bidi="fa-IR"/>
        </w:rPr>
        <w:t xml:space="preserve">جدول حالت، </w:t>
      </w:r>
      <w:r w:rsidR="005E19A1">
        <w:rPr>
          <w:rFonts w:hint="cs"/>
          <w:rtl/>
          <w:lang w:bidi="fa-IR"/>
        </w:rPr>
        <w:t xml:space="preserve">کاهش حالت، </w:t>
      </w:r>
      <w:r w:rsidRPr="00DC4CA1">
        <w:rPr>
          <w:rFonts w:hint="cs"/>
          <w:rtl/>
          <w:lang w:bidi="fa-IR"/>
        </w:rPr>
        <w:t>تخصيص حالت، جدول وروديها، طرح مدار(يعني مشخص نمودن تابع ساده شدة وروديهاي فليپ‌فلاپها و خروجي)</w:t>
      </w:r>
      <w:r w:rsidR="005E19A1">
        <w:rPr>
          <w:rFonts w:hint="cs"/>
          <w:rtl/>
          <w:lang w:bidi="fa-IR"/>
        </w:rPr>
        <w:t xml:space="preserve"> است.</w:t>
      </w:r>
    </w:p>
    <w:p w:rsidR="007B4006" w:rsidRPr="00176649" w:rsidRDefault="007B4006" w:rsidP="00176649">
      <w:pPr>
        <w:pStyle w:val="ListParagraph"/>
        <w:numPr>
          <w:ilvl w:val="0"/>
          <w:numId w:val="8"/>
        </w:numPr>
        <w:rPr>
          <w:sz w:val="22"/>
          <w:rtl/>
        </w:rPr>
      </w:pPr>
      <w:r w:rsidRPr="00176649">
        <w:rPr>
          <w:rFonts w:hint="cs"/>
          <w:sz w:val="22"/>
          <w:rtl/>
          <w:lang w:bidi="fa-IR"/>
        </w:rPr>
        <w:t>جدول تغيير حالت روبرو براي سيستم ترتيبي آسنکرون داده شده است.</w:t>
      </w:r>
    </w:p>
    <w:p w:rsidR="00C774CF" w:rsidRDefault="00C774CF" w:rsidP="00DC4CA1">
      <w:pPr>
        <w:ind w:left="1095" w:hanging="360"/>
        <w:rPr>
          <w:rFonts w:hint="cs"/>
          <w:sz w:val="22"/>
          <w:rtl/>
          <w:lang w:bidi="fa-IR"/>
        </w:rPr>
      </w:pPr>
      <w:r>
        <w:rPr>
          <w:rFonts w:hint="cs"/>
          <w:sz w:val="22"/>
          <w:rtl/>
          <w:lang w:bidi="fa-IR"/>
        </w:rPr>
        <w:t xml:space="preserve"> </w:t>
      </w:r>
      <w:r w:rsidRPr="00C1453E">
        <w:rPr>
          <w:rFonts w:hint="cs"/>
          <w:sz w:val="22"/>
          <w:rtl/>
          <w:lang w:bidi="fa-IR"/>
        </w:rPr>
        <w:t xml:space="preserve">الف) </w:t>
      </w:r>
      <w:r>
        <w:rPr>
          <w:rFonts w:hint="cs"/>
          <w:sz w:val="22"/>
          <w:rtl/>
          <w:lang w:bidi="fa-IR"/>
        </w:rPr>
        <w:t>نمودار جريان حالت را براي جدول داده شده رسم کنيد.</w:t>
      </w:r>
    </w:p>
    <w:p w:rsidR="00C774CF" w:rsidRPr="00C1453E" w:rsidRDefault="005B6656" w:rsidP="00DC4CA1">
      <w:pPr>
        <w:ind w:left="1095" w:hanging="360"/>
        <w:rPr>
          <w:sz w:val="22"/>
          <w:rtl/>
          <w:lang w:bidi="fa-IR"/>
        </w:rPr>
      </w:pPr>
      <w:r>
        <w:rPr>
          <w:rFonts w:hint="cs"/>
          <w:noProof/>
          <w:sz w:val="22"/>
          <w:rtl/>
          <w:lang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-3009900</wp:posOffset>
            </wp:positionH>
            <wp:positionV relativeFrom="paragraph">
              <wp:posOffset>205740</wp:posOffset>
            </wp:positionV>
            <wp:extent cx="3034030" cy="1224280"/>
            <wp:effectExtent l="19050" t="0" r="0" b="0"/>
            <wp:wrapSquare wrapText="bothSides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030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74CF">
        <w:rPr>
          <w:rFonts w:hint="cs"/>
          <w:sz w:val="22"/>
          <w:rtl/>
          <w:lang w:bidi="fa-IR"/>
        </w:rPr>
        <w:t>ب) مدار ترتيبي آسنکرون مورد نظر را طراحي نماييد (تعيين جداول کارنو-بدست آوردن توابع-رسم مدار)</w:t>
      </w:r>
    </w:p>
    <w:p w:rsidR="002F3FE3" w:rsidRPr="00176649" w:rsidRDefault="002F3FE3" w:rsidP="002F3FE3">
      <w:pPr>
        <w:pStyle w:val="ListParagraph"/>
        <w:numPr>
          <w:ilvl w:val="0"/>
          <w:numId w:val="8"/>
        </w:numPr>
        <w:rPr>
          <w:sz w:val="24"/>
        </w:rPr>
      </w:pPr>
      <w:r w:rsidRPr="00176649">
        <w:rPr>
          <w:rFonts w:hint="cs"/>
          <w:sz w:val="24"/>
          <w:rtl/>
          <w:lang w:bidi="fa-IR"/>
        </w:rPr>
        <w:t xml:space="preserve">براي مدار روبرو، جدول خطاهاي از نوع </w:t>
      </w:r>
      <w:r w:rsidRPr="00176649">
        <w:rPr>
          <w:sz w:val="24"/>
          <w:lang w:bidi="fa-IR"/>
        </w:rPr>
        <w:t>stuck-at</w:t>
      </w:r>
      <w:r w:rsidRPr="00176649">
        <w:rPr>
          <w:rFonts w:hint="cs"/>
          <w:sz w:val="24"/>
          <w:rtl/>
          <w:lang w:bidi="fa-IR"/>
        </w:rPr>
        <w:t xml:space="preserve"> را تشکيل دهيد. سپس بکمک آن حداقل وروديهاي ممکني که کلية خطاها را پوشش مي‌دهند را تعيين نماييد.</w:t>
      </w:r>
      <w:r w:rsidRPr="00DC4CA1">
        <w:t xml:space="preserve"> </w:t>
      </w:r>
      <w:r w:rsidRPr="00176649">
        <w:rPr>
          <w:rFonts w:hint="cs"/>
          <w:sz w:val="24"/>
          <w:rtl/>
          <w:lang w:bidi="fa-IR"/>
        </w:rPr>
        <w:t xml:space="preserve"> </w:t>
      </w:r>
    </w:p>
    <w:p w:rsidR="004D4851" w:rsidRDefault="005B6656" w:rsidP="00176649">
      <w:pPr>
        <w:rPr>
          <w:rFonts w:hint="cs"/>
          <w:sz w:val="22"/>
          <w:rtl/>
          <w:lang w:bidi="fa-IR"/>
        </w:rPr>
      </w:pPr>
      <w:r>
        <w:rPr>
          <w:noProof/>
        </w:rPr>
        <w:pict>
          <v:shape id="_x0000_s2085" type="#_x0000_t75" style="position:absolute;left:0;text-align:left;margin-left:-245.4pt;margin-top:15.55pt;width:180.65pt;height:81.15pt;z-index:251662336">
            <v:imagedata r:id="rId19" o:title=""/>
            <w10:wrap type="square"/>
          </v:shape>
          <o:OLEObject Type="Embed" ProgID="Visio.Drawing.11" ShapeID="_x0000_s2085" DrawAspect="Content" ObjectID="_1293358467" r:id="rId20"/>
        </w:pict>
      </w:r>
    </w:p>
    <w:p w:rsidR="005B6656" w:rsidRDefault="005B6656" w:rsidP="00176649">
      <w:pPr>
        <w:rPr>
          <w:rFonts w:hint="cs"/>
          <w:sz w:val="22"/>
          <w:rtl/>
          <w:lang w:bidi="fa-IR"/>
        </w:rPr>
      </w:pPr>
    </w:p>
    <w:p w:rsidR="005B6656" w:rsidRDefault="005B6656" w:rsidP="00176649">
      <w:pPr>
        <w:rPr>
          <w:rFonts w:hint="cs"/>
          <w:sz w:val="22"/>
          <w:rtl/>
          <w:lang w:bidi="fa-IR"/>
        </w:rPr>
      </w:pPr>
    </w:p>
    <w:p w:rsidR="005B6656" w:rsidRDefault="005B6656" w:rsidP="00176649">
      <w:pPr>
        <w:rPr>
          <w:rFonts w:hint="cs"/>
          <w:sz w:val="22"/>
          <w:rtl/>
          <w:lang w:bidi="fa-IR"/>
        </w:rPr>
      </w:pPr>
    </w:p>
    <w:p w:rsidR="005B6656" w:rsidRDefault="005B6656" w:rsidP="00176649">
      <w:pPr>
        <w:rPr>
          <w:rFonts w:hint="cs"/>
          <w:sz w:val="22"/>
          <w:rtl/>
          <w:lang w:bidi="fa-IR"/>
        </w:rPr>
      </w:pPr>
    </w:p>
    <w:p w:rsidR="005B6656" w:rsidRDefault="005B6656" w:rsidP="00176649">
      <w:pPr>
        <w:rPr>
          <w:rFonts w:hint="cs"/>
          <w:sz w:val="22"/>
          <w:rtl/>
          <w:lang w:bidi="fa-IR"/>
        </w:rPr>
      </w:pPr>
    </w:p>
    <w:p w:rsidR="005B6656" w:rsidRDefault="005B6656" w:rsidP="00176649">
      <w:pPr>
        <w:rPr>
          <w:rFonts w:hint="cs"/>
          <w:sz w:val="22"/>
          <w:rtl/>
          <w:lang w:bidi="fa-IR"/>
        </w:rPr>
      </w:pPr>
    </w:p>
    <w:p w:rsidR="005B6656" w:rsidRPr="00C1453E" w:rsidRDefault="005B6656" w:rsidP="00176649">
      <w:pPr>
        <w:rPr>
          <w:sz w:val="22"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170"/>
        <w:gridCol w:w="1170"/>
        <w:gridCol w:w="1170"/>
        <w:gridCol w:w="720"/>
        <w:gridCol w:w="720"/>
        <w:gridCol w:w="1080"/>
      </w:tblGrid>
      <w:tr w:rsidR="00C1453E" w:rsidRPr="00C1453E" w:rsidTr="002F3FE3">
        <w:trPr>
          <w:cantSplit/>
          <w:trHeight w:val="203"/>
        </w:trPr>
        <w:tc>
          <w:tcPr>
            <w:tcW w:w="1260" w:type="dxa"/>
            <w:vAlign w:val="center"/>
          </w:tcPr>
          <w:p w:rsidR="00C1453E" w:rsidRPr="00C1453E" w:rsidRDefault="00C1453E" w:rsidP="00831073">
            <w:pPr>
              <w:spacing w:after="120"/>
              <w:jc w:val="center"/>
              <w:rPr>
                <w:sz w:val="22"/>
                <w:rtl/>
              </w:rPr>
            </w:pPr>
            <w:r w:rsidRPr="00C1453E">
              <w:rPr>
                <w:sz w:val="22"/>
                <w:rtl/>
              </w:rPr>
              <w:t>سؤال اول</w:t>
            </w:r>
          </w:p>
        </w:tc>
        <w:tc>
          <w:tcPr>
            <w:tcW w:w="1170" w:type="dxa"/>
            <w:vAlign w:val="center"/>
          </w:tcPr>
          <w:p w:rsidR="00C1453E" w:rsidRPr="00C1453E" w:rsidRDefault="00C1453E" w:rsidP="00831073">
            <w:pPr>
              <w:spacing w:after="120"/>
              <w:jc w:val="center"/>
              <w:rPr>
                <w:sz w:val="22"/>
                <w:rtl/>
              </w:rPr>
            </w:pPr>
            <w:r w:rsidRPr="00C1453E">
              <w:rPr>
                <w:sz w:val="22"/>
                <w:rtl/>
              </w:rPr>
              <w:t xml:space="preserve">سؤال </w:t>
            </w:r>
            <w:r w:rsidRPr="00C1453E">
              <w:rPr>
                <w:rFonts w:hint="cs"/>
                <w:sz w:val="22"/>
                <w:rtl/>
              </w:rPr>
              <w:t>د</w:t>
            </w:r>
            <w:r w:rsidRPr="00C1453E">
              <w:rPr>
                <w:sz w:val="22"/>
                <w:rtl/>
              </w:rPr>
              <w:t>وم</w:t>
            </w:r>
          </w:p>
        </w:tc>
        <w:tc>
          <w:tcPr>
            <w:tcW w:w="1170" w:type="dxa"/>
            <w:vAlign w:val="center"/>
          </w:tcPr>
          <w:p w:rsidR="00C1453E" w:rsidRPr="00C1453E" w:rsidRDefault="00C1453E" w:rsidP="00831073">
            <w:pPr>
              <w:spacing w:after="120"/>
              <w:jc w:val="center"/>
              <w:rPr>
                <w:sz w:val="22"/>
                <w:rtl/>
              </w:rPr>
            </w:pPr>
            <w:r w:rsidRPr="00C1453E">
              <w:rPr>
                <w:sz w:val="22"/>
                <w:rtl/>
              </w:rPr>
              <w:t xml:space="preserve">سؤال </w:t>
            </w:r>
            <w:r w:rsidRPr="00C1453E">
              <w:rPr>
                <w:rFonts w:hint="cs"/>
                <w:sz w:val="22"/>
                <w:rtl/>
              </w:rPr>
              <w:t>س</w:t>
            </w:r>
            <w:r w:rsidRPr="00C1453E">
              <w:rPr>
                <w:sz w:val="22"/>
                <w:rtl/>
              </w:rPr>
              <w:t>وم</w:t>
            </w:r>
          </w:p>
        </w:tc>
        <w:tc>
          <w:tcPr>
            <w:tcW w:w="1170" w:type="dxa"/>
            <w:vAlign w:val="center"/>
          </w:tcPr>
          <w:p w:rsidR="00C1453E" w:rsidRPr="00C1453E" w:rsidRDefault="00C1453E" w:rsidP="00831073">
            <w:pPr>
              <w:spacing w:after="120"/>
              <w:jc w:val="center"/>
              <w:rPr>
                <w:sz w:val="22"/>
                <w:rtl/>
              </w:rPr>
            </w:pPr>
            <w:r w:rsidRPr="00C1453E">
              <w:rPr>
                <w:sz w:val="22"/>
                <w:rtl/>
              </w:rPr>
              <w:t xml:space="preserve">سؤال </w:t>
            </w:r>
            <w:r w:rsidRPr="00C1453E">
              <w:rPr>
                <w:rFonts w:hint="cs"/>
                <w:sz w:val="22"/>
                <w:rtl/>
              </w:rPr>
              <w:t>چهار</w:t>
            </w:r>
            <w:r w:rsidRPr="00C1453E">
              <w:rPr>
                <w:sz w:val="22"/>
                <w:rtl/>
              </w:rPr>
              <w:t>م</w:t>
            </w:r>
          </w:p>
        </w:tc>
        <w:tc>
          <w:tcPr>
            <w:tcW w:w="1440" w:type="dxa"/>
            <w:gridSpan w:val="2"/>
            <w:vAlign w:val="center"/>
          </w:tcPr>
          <w:p w:rsidR="00C1453E" w:rsidRPr="00C1453E" w:rsidRDefault="00C1453E" w:rsidP="00831073">
            <w:pPr>
              <w:spacing w:after="120"/>
              <w:jc w:val="center"/>
              <w:rPr>
                <w:sz w:val="22"/>
                <w:rtl/>
              </w:rPr>
            </w:pPr>
            <w:r w:rsidRPr="00C1453E">
              <w:rPr>
                <w:sz w:val="22"/>
                <w:rtl/>
              </w:rPr>
              <w:t>سؤال</w:t>
            </w:r>
            <w:r w:rsidRPr="00C1453E">
              <w:rPr>
                <w:rFonts w:hint="cs"/>
                <w:sz w:val="22"/>
                <w:rtl/>
              </w:rPr>
              <w:t xml:space="preserve"> پنجم</w:t>
            </w:r>
          </w:p>
        </w:tc>
        <w:tc>
          <w:tcPr>
            <w:tcW w:w="1080" w:type="dxa"/>
            <w:vAlign w:val="center"/>
          </w:tcPr>
          <w:p w:rsidR="00C1453E" w:rsidRPr="00C1453E" w:rsidRDefault="00C1453E" w:rsidP="00831073">
            <w:pPr>
              <w:spacing w:after="120"/>
              <w:jc w:val="center"/>
              <w:rPr>
                <w:sz w:val="22"/>
                <w:rtl/>
              </w:rPr>
            </w:pPr>
            <w:r w:rsidRPr="00C1453E">
              <w:rPr>
                <w:sz w:val="22"/>
                <w:rtl/>
              </w:rPr>
              <w:t>سؤال</w:t>
            </w:r>
            <w:r w:rsidRPr="00C1453E">
              <w:rPr>
                <w:rFonts w:hint="cs"/>
                <w:sz w:val="22"/>
                <w:rtl/>
              </w:rPr>
              <w:t xml:space="preserve"> ششم</w:t>
            </w:r>
          </w:p>
        </w:tc>
      </w:tr>
      <w:tr w:rsidR="002F3FE3" w:rsidRPr="00C1453E" w:rsidTr="002F3FE3">
        <w:trPr>
          <w:cantSplit/>
        </w:trPr>
        <w:tc>
          <w:tcPr>
            <w:tcW w:w="1260" w:type="dxa"/>
            <w:vAlign w:val="center"/>
          </w:tcPr>
          <w:p w:rsidR="002F3FE3" w:rsidRPr="002F3FE3" w:rsidRDefault="002F3FE3" w:rsidP="002F3FE3">
            <w:pPr>
              <w:spacing w:after="120"/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4</w:t>
            </w:r>
          </w:p>
        </w:tc>
        <w:tc>
          <w:tcPr>
            <w:tcW w:w="1170" w:type="dxa"/>
            <w:vAlign w:val="center"/>
          </w:tcPr>
          <w:p w:rsidR="002F3FE3" w:rsidRPr="002F3FE3" w:rsidRDefault="002F3FE3" w:rsidP="002F3FE3">
            <w:pPr>
              <w:spacing w:after="120"/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4</w:t>
            </w:r>
          </w:p>
        </w:tc>
        <w:tc>
          <w:tcPr>
            <w:tcW w:w="1170" w:type="dxa"/>
            <w:vAlign w:val="center"/>
          </w:tcPr>
          <w:p w:rsidR="002F3FE3" w:rsidRPr="002F3FE3" w:rsidRDefault="002F3FE3" w:rsidP="002F3FE3">
            <w:pPr>
              <w:spacing w:after="120"/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4</w:t>
            </w:r>
          </w:p>
        </w:tc>
        <w:tc>
          <w:tcPr>
            <w:tcW w:w="1170" w:type="dxa"/>
            <w:vAlign w:val="center"/>
          </w:tcPr>
          <w:p w:rsidR="002F3FE3" w:rsidRPr="002F3FE3" w:rsidRDefault="002F3FE3" w:rsidP="002F3FE3">
            <w:pPr>
              <w:spacing w:after="120"/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5</w:t>
            </w:r>
          </w:p>
        </w:tc>
        <w:tc>
          <w:tcPr>
            <w:tcW w:w="720" w:type="dxa"/>
            <w:vAlign w:val="center"/>
          </w:tcPr>
          <w:p w:rsidR="002F3FE3" w:rsidRPr="002F3FE3" w:rsidRDefault="002F3FE3" w:rsidP="002F3FE3">
            <w:pPr>
              <w:jc w:val="center"/>
              <w:rPr>
                <w:sz w:val="24"/>
              </w:rPr>
            </w:pPr>
            <w:r w:rsidRPr="002F3FE3">
              <w:rPr>
                <w:rFonts w:hint="cs"/>
                <w:sz w:val="24"/>
                <w:rtl/>
                <w:lang w:bidi="fa-IR"/>
              </w:rPr>
              <w:t>2</w:t>
            </w:r>
          </w:p>
        </w:tc>
        <w:tc>
          <w:tcPr>
            <w:tcW w:w="720" w:type="dxa"/>
            <w:vAlign w:val="center"/>
          </w:tcPr>
          <w:p w:rsidR="002F3FE3" w:rsidRPr="002F3FE3" w:rsidRDefault="002F3FE3" w:rsidP="002F3FE3">
            <w:pPr>
              <w:jc w:val="center"/>
              <w:rPr>
                <w:sz w:val="24"/>
              </w:rPr>
            </w:pPr>
            <w:r w:rsidRPr="002F3FE3">
              <w:rPr>
                <w:rFonts w:hint="cs"/>
                <w:sz w:val="24"/>
                <w:rtl/>
                <w:lang w:bidi="fa-IR"/>
              </w:rPr>
              <w:t>2</w:t>
            </w:r>
          </w:p>
        </w:tc>
        <w:tc>
          <w:tcPr>
            <w:tcW w:w="1080" w:type="dxa"/>
            <w:vAlign w:val="center"/>
          </w:tcPr>
          <w:p w:rsidR="002F3FE3" w:rsidRPr="002F3FE3" w:rsidRDefault="002F3FE3" w:rsidP="002F3FE3">
            <w:pPr>
              <w:spacing w:after="120"/>
              <w:jc w:val="center"/>
              <w:rPr>
                <w:sz w:val="24"/>
                <w:rtl/>
                <w:lang w:bidi="fa-IR"/>
              </w:rPr>
            </w:pPr>
            <w:r w:rsidRPr="002F3FE3">
              <w:rPr>
                <w:rFonts w:hint="cs"/>
                <w:sz w:val="24"/>
                <w:rtl/>
                <w:lang w:bidi="fa-IR"/>
              </w:rPr>
              <w:t>2</w:t>
            </w:r>
          </w:p>
        </w:tc>
      </w:tr>
    </w:tbl>
    <w:p w:rsidR="006F1B8E" w:rsidRPr="00C1453E" w:rsidRDefault="00F024F9" w:rsidP="00D05EE0">
      <w:pPr>
        <w:pStyle w:val="Heading1"/>
        <w:spacing w:after="120"/>
        <w:ind w:left="9105"/>
        <w:jc w:val="left"/>
        <w:rPr>
          <w:b w:val="0"/>
          <w:bCs w:val="0"/>
          <w:sz w:val="22"/>
          <w:rtl/>
        </w:rPr>
      </w:pPr>
      <w:r w:rsidRPr="00C1453E">
        <w:rPr>
          <w:b w:val="0"/>
          <w:bCs w:val="0"/>
          <w:sz w:val="22"/>
          <w:rtl/>
        </w:rPr>
        <w:br w:type="textWrapping" w:clear="all"/>
      </w:r>
      <w:r w:rsidR="005B5D8B" w:rsidRPr="00C1453E">
        <w:rPr>
          <w:b w:val="0"/>
          <w:bCs w:val="0"/>
          <w:sz w:val="22"/>
          <w:rtl/>
        </w:rPr>
        <w:t>موفق باشيد</w:t>
      </w:r>
    </w:p>
    <w:p w:rsidR="00D1695F" w:rsidRPr="00C1453E" w:rsidRDefault="00D1695F" w:rsidP="00D05EE0">
      <w:pPr>
        <w:pStyle w:val="Heading1"/>
        <w:spacing w:after="120"/>
        <w:ind w:left="9105"/>
        <w:jc w:val="left"/>
        <w:rPr>
          <w:b w:val="0"/>
          <w:bCs w:val="0"/>
          <w:sz w:val="22"/>
          <w:rtl/>
        </w:rPr>
      </w:pPr>
      <w:r w:rsidRPr="00C1453E">
        <w:rPr>
          <w:b w:val="0"/>
          <w:bCs w:val="0"/>
          <w:sz w:val="22"/>
          <w:rtl/>
        </w:rPr>
        <w:t>م</w:t>
      </w:r>
      <w:r w:rsidRPr="00C1453E">
        <w:rPr>
          <w:rFonts w:hint="cs"/>
          <w:b w:val="0"/>
          <w:bCs w:val="0"/>
          <w:sz w:val="22"/>
          <w:rtl/>
        </w:rPr>
        <w:t>جيد شرکاء</w:t>
      </w:r>
    </w:p>
    <w:p w:rsidR="00D1695F" w:rsidRPr="00C1453E" w:rsidRDefault="00D1695F" w:rsidP="00D05EE0">
      <w:pPr>
        <w:spacing w:after="120"/>
        <w:rPr>
          <w:sz w:val="22"/>
          <w:rtl/>
        </w:rPr>
      </w:pPr>
    </w:p>
    <w:sectPr w:rsidR="00D1695F" w:rsidRPr="00C1453E" w:rsidSect="000026AA">
      <w:headerReference w:type="default" r:id="rId21"/>
      <w:type w:val="continuous"/>
      <w:pgSz w:w="11906" w:h="16838"/>
      <w:pgMar w:top="288" w:right="619" w:bottom="288" w:left="562" w:header="562" w:footer="562" w:gutter="0"/>
      <w:cols w:space="720"/>
      <w:bidi/>
      <w:rtlGutter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ABvAHQAdQBzAA==" wne:acdName="acd0" wne:fciBasedOn="Symbol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D59" w:rsidRDefault="00B76D59">
      <w:r>
        <w:separator/>
      </w:r>
    </w:p>
  </w:endnote>
  <w:endnote w:type="continuationSeparator" w:id="1">
    <w:p w:rsidR="00B76D59" w:rsidRDefault="00B76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D59" w:rsidRDefault="00B76D59">
      <w:r>
        <w:separator/>
      </w:r>
    </w:p>
  </w:footnote>
  <w:footnote w:type="continuationSeparator" w:id="1">
    <w:p w:rsidR="00B76D59" w:rsidRDefault="00B76D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51E" w:rsidRPr="00D05EE0" w:rsidRDefault="0034551E" w:rsidP="00274E7A">
    <w:pPr>
      <w:pStyle w:val="Title"/>
      <w:tabs>
        <w:tab w:val="left" w:pos="505"/>
        <w:tab w:val="center" w:pos="5362"/>
      </w:tabs>
      <w:jc w:val="left"/>
      <w:rPr>
        <w:rtl/>
      </w:rPr>
    </w:pPr>
    <w:r w:rsidRPr="00D05EE0">
      <w:rPr>
        <w:rFonts w:hint="cs"/>
        <w:szCs w:val="18"/>
        <w:rtl/>
      </w:rPr>
      <w:t xml:space="preserve">دانشگاه فردوسي - دانشکدة مهندسي </w:t>
    </w:r>
    <w:r w:rsidRPr="00D05EE0">
      <w:rPr>
        <w:rFonts w:cs="Times New Roman" w:hint="cs"/>
        <w:szCs w:val="18"/>
        <w:rtl/>
      </w:rPr>
      <w:t>–</w:t>
    </w:r>
    <w:r w:rsidRPr="00D05EE0">
      <w:rPr>
        <w:rFonts w:hint="cs"/>
        <w:szCs w:val="18"/>
        <w:rtl/>
      </w:rPr>
      <w:t xml:space="preserve"> گروه برق</w:t>
    </w:r>
    <w:r w:rsidRPr="00D05EE0">
      <w:rPr>
        <w:rtl/>
      </w:rPr>
      <w:tab/>
      <w:t>بنام خدا</w:t>
    </w:r>
  </w:p>
  <w:p w:rsidR="0034551E" w:rsidRPr="00D05EE0" w:rsidRDefault="00B51EAE" w:rsidP="00E52AFF">
    <w:pPr>
      <w:pStyle w:val="Header"/>
      <w:tabs>
        <w:tab w:val="clear" w:pos="4153"/>
        <w:tab w:val="clear" w:pos="8306"/>
        <w:tab w:val="left" w:pos="235"/>
        <w:tab w:val="center" w:pos="5338"/>
        <w:tab w:val="left" w:pos="7039"/>
        <w:tab w:val="right" w:pos="10441"/>
      </w:tabs>
      <w:ind w:firstLine="235"/>
      <w:rPr>
        <w:b/>
        <w:bCs/>
        <w:rtl/>
      </w:rPr>
    </w:pPr>
    <w:r>
      <w:rPr>
        <w:b/>
        <w:bCs/>
        <w:rtl/>
      </w:rPr>
      <w:pict>
        <v:line id="_x0000_s1025" style="position:absolute;left:0;text-align:left;z-index:251657728;mso-position-horizontal-relative:page" from="31.05pt,21.3pt" to="553.05pt,21.3pt" strokecolor="gray" strokeweight="2.25pt">
          <w10:wrap anchorx="page"/>
        </v:line>
      </w:pict>
    </w:r>
    <w:r w:rsidR="0034551E" w:rsidRPr="00D05EE0">
      <w:rPr>
        <w:b/>
        <w:bCs/>
        <w:rtl/>
      </w:rPr>
      <w:t xml:space="preserve">درس </w:t>
    </w:r>
    <w:r w:rsidR="0034551E" w:rsidRPr="00D05EE0">
      <w:rPr>
        <w:rFonts w:hint="cs"/>
        <w:b/>
        <w:bCs/>
        <w:rtl/>
      </w:rPr>
      <w:t>مدارهاي منط</w:t>
    </w:r>
    <w:r w:rsidR="00D05EE0" w:rsidRPr="00D05EE0">
      <w:rPr>
        <w:rFonts w:hint="cs"/>
        <w:b/>
        <w:bCs/>
        <w:rtl/>
        <w:lang w:bidi="fa-IR"/>
      </w:rPr>
      <w:t>ق</w:t>
    </w:r>
    <w:r w:rsidR="0034551E" w:rsidRPr="00D05EE0">
      <w:rPr>
        <w:rFonts w:hint="cs"/>
        <w:b/>
        <w:bCs/>
        <w:rtl/>
      </w:rPr>
      <w:t>ي</w:t>
    </w:r>
    <w:r w:rsidR="0034551E" w:rsidRPr="00D05EE0">
      <w:rPr>
        <w:rFonts w:hint="cs"/>
        <w:b/>
        <w:bCs/>
        <w:rtl/>
        <w:lang w:bidi="fa-IR"/>
      </w:rPr>
      <w:t xml:space="preserve"> </w:t>
    </w:r>
    <w:r w:rsidR="0034551E" w:rsidRPr="00D05EE0">
      <w:rPr>
        <w:rFonts w:hint="cs"/>
        <w:b/>
        <w:bCs/>
        <w:rtl/>
      </w:rPr>
      <w:tab/>
    </w:r>
    <w:r w:rsidR="0034551E" w:rsidRPr="00D05EE0">
      <w:rPr>
        <w:b/>
        <w:bCs/>
        <w:rtl/>
      </w:rPr>
      <w:t xml:space="preserve">مدت : </w:t>
    </w:r>
    <w:r w:rsidR="0034551E" w:rsidRPr="00D05EE0">
      <w:rPr>
        <w:rFonts w:hint="cs"/>
        <w:b/>
        <w:bCs/>
        <w:rtl/>
      </w:rPr>
      <w:t>1</w:t>
    </w:r>
    <w:r w:rsidR="00E52AFF">
      <w:rPr>
        <w:rFonts w:hint="cs"/>
        <w:b/>
        <w:bCs/>
        <w:rtl/>
      </w:rPr>
      <w:t>5</w:t>
    </w:r>
    <w:r w:rsidR="0034551E" w:rsidRPr="00D05EE0">
      <w:rPr>
        <w:rFonts w:hint="cs"/>
        <w:b/>
        <w:bCs/>
        <w:rtl/>
      </w:rPr>
      <w:t>0</w:t>
    </w:r>
    <w:r w:rsidR="0034551E" w:rsidRPr="00D05EE0">
      <w:rPr>
        <w:b/>
        <w:bCs/>
        <w:rtl/>
      </w:rPr>
      <w:t xml:space="preserve"> دقيقه</w:t>
    </w:r>
    <w:r w:rsidR="0034551E" w:rsidRPr="00D05EE0">
      <w:rPr>
        <w:rStyle w:val="PageNumber"/>
        <w:rFonts w:hint="cs"/>
        <w:b/>
        <w:bCs/>
        <w:rtl/>
      </w:rPr>
      <w:tab/>
    </w:r>
    <w:r w:rsidR="0034551E" w:rsidRPr="00D05EE0">
      <w:rPr>
        <w:b/>
        <w:bCs/>
        <w:rtl/>
      </w:rPr>
      <w:t xml:space="preserve"> امتحان </w:t>
    </w:r>
    <w:r w:rsidR="00E52AFF">
      <w:rPr>
        <w:rFonts w:hint="cs"/>
        <w:b/>
        <w:bCs/>
        <w:rtl/>
      </w:rPr>
      <w:t>پا</w:t>
    </w:r>
    <w:r w:rsidR="0034551E" w:rsidRPr="00D05EE0">
      <w:rPr>
        <w:rFonts w:hint="cs"/>
        <w:b/>
        <w:bCs/>
        <w:rtl/>
      </w:rPr>
      <w:t>ي</w:t>
    </w:r>
    <w:r w:rsidR="0034551E" w:rsidRPr="00D05EE0">
      <w:rPr>
        <w:b/>
        <w:bCs/>
        <w:rtl/>
      </w:rPr>
      <w:t xml:space="preserve">ان ترم  -  </w:t>
    </w:r>
    <w:r w:rsidR="00D05EE0">
      <w:rPr>
        <w:rFonts w:hint="cs"/>
        <w:b/>
        <w:bCs/>
        <w:rtl/>
        <w:lang w:bidi="fa-IR"/>
      </w:rPr>
      <w:t>2</w:t>
    </w:r>
    <w:r w:rsidR="00E52AFF">
      <w:rPr>
        <w:rFonts w:hint="cs"/>
        <w:b/>
        <w:bCs/>
        <w:rtl/>
        <w:lang w:bidi="fa-IR"/>
      </w:rPr>
      <w:t>4</w:t>
    </w:r>
    <w:r w:rsidR="0034551E" w:rsidRPr="00D05EE0">
      <w:rPr>
        <w:b/>
        <w:bCs/>
        <w:rtl/>
      </w:rPr>
      <w:t>/</w:t>
    </w:r>
    <w:r w:rsidR="00E52AFF">
      <w:rPr>
        <w:rFonts w:hint="cs"/>
        <w:b/>
        <w:bCs/>
        <w:rtl/>
        <w:lang w:bidi="fa-IR"/>
      </w:rPr>
      <w:t>10</w:t>
    </w:r>
    <w:r w:rsidR="0034551E" w:rsidRPr="00D05EE0">
      <w:rPr>
        <w:b/>
        <w:bCs/>
        <w:rtl/>
      </w:rPr>
      <w:t>/8</w:t>
    </w:r>
    <w:r w:rsidR="0034551E" w:rsidRPr="00D05EE0">
      <w:rPr>
        <w:rFonts w:hint="cs"/>
        <w:b/>
        <w:bCs/>
        <w:rtl/>
        <w:lang w:bidi="fa-IR"/>
      </w:rPr>
      <w:t>7</w:t>
    </w:r>
    <w:r w:rsidR="0034551E" w:rsidRPr="00D05EE0">
      <w:rPr>
        <w:rStyle w:val="PageNumber"/>
        <w:rFonts w:hint="cs"/>
        <w:b/>
        <w:bCs/>
        <w:rtl/>
      </w:rPr>
      <w:tab/>
    </w:r>
    <w:r w:rsidRPr="00D05EE0">
      <w:rPr>
        <w:rStyle w:val="PageNumber"/>
        <w:b/>
        <w:bCs/>
        <w:rtl/>
      </w:rPr>
      <w:fldChar w:fldCharType="begin"/>
    </w:r>
    <w:r w:rsidR="0034551E" w:rsidRPr="00D05EE0">
      <w:rPr>
        <w:rStyle w:val="PageNumber"/>
        <w:b/>
        <w:bCs/>
        <w:rtl/>
      </w:rPr>
      <w:instrText xml:space="preserve"> </w:instrText>
    </w:r>
    <w:r w:rsidR="0034551E" w:rsidRPr="00D05EE0">
      <w:rPr>
        <w:rStyle w:val="PageNumber"/>
        <w:b/>
        <w:bCs/>
      </w:rPr>
      <w:instrText>PAGE</w:instrText>
    </w:r>
    <w:r w:rsidR="0034551E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183558">
      <w:rPr>
        <w:rStyle w:val="PageNumber"/>
        <w:b/>
        <w:bCs/>
        <w:noProof/>
        <w:rtl/>
      </w:rPr>
      <w:t>1</w:t>
    </w:r>
    <w:r w:rsidRPr="00D05EE0">
      <w:rPr>
        <w:rStyle w:val="PageNumber"/>
        <w:b/>
        <w:bCs/>
        <w:rtl/>
      </w:rPr>
      <w:fldChar w:fldCharType="end"/>
    </w:r>
    <w:r w:rsidR="0034551E" w:rsidRPr="00D05EE0">
      <w:rPr>
        <w:rStyle w:val="PageNumber"/>
        <w:b/>
        <w:bCs/>
        <w:rtl/>
      </w:rPr>
      <w:t xml:space="preserve"> از </w:t>
    </w:r>
    <w:r w:rsidRPr="00D05EE0">
      <w:rPr>
        <w:rStyle w:val="PageNumber"/>
        <w:b/>
        <w:bCs/>
        <w:rtl/>
      </w:rPr>
      <w:fldChar w:fldCharType="begin"/>
    </w:r>
    <w:r w:rsidR="0034551E" w:rsidRPr="00D05EE0">
      <w:rPr>
        <w:rStyle w:val="PageNumber"/>
        <w:b/>
        <w:bCs/>
        <w:rtl/>
      </w:rPr>
      <w:instrText xml:space="preserve"> </w:instrText>
    </w:r>
    <w:r w:rsidR="0034551E" w:rsidRPr="00D05EE0">
      <w:rPr>
        <w:rStyle w:val="PageNumber"/>
        <w:b/>
        <w:bCs/>
      </w:rPr>
      <w:instrText>NUMPAGES</w:instrText>
    </w:r>
    <w:r w:rsidR="0034551E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183558">
      <w:rPr>
        <w:rStyle w:val="PageNumber"/>
        <w:b/>
        <w:bCs/>
        <w:noProof/>
        <w:rtl/>
      </w:rPr>
      <w:t>1</w:t>
    </w:r>
    <w:r w:rsidRPr="00D05EE0">
      <w:rPr>
        <w:rStyle w:val="PageNumber"/>
        <w:b/>
        <w:bCs/>
        <w:rtl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532C"/>
    <w:multiLevelType w:val="hybridMultilevel"/>
    <w:tmpl w:val="3D2C4664"/>
    <w:lvl w:ilvl="0" w:tplc="F708965E">
      <w:start w:val="6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069417C7"/>
    <w:multiLevelType w:val="hybridMultilevel"/>
    <w:tmpl w:val="E3EC812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">
    <w:nsid w:val="10540BDD"/>
    <w:multiLevelType w:val="multilevel"/>
    <w:tmpl w:val="BD168E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ي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ي%3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.%2ي%3.%4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ي%3.%4.%5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ي%3.%4.%5.%6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ي%3.%4.%5.%6.%7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ي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ي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3">
    <w:nsid w:val="51AA3840"/>
    <w:multiLevelType w:val="singleLevel"/>
    <w:tmpl w:val="5FC69CA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>
    <w:nsid w:val="57FA6888"/>
    <w:multiLevelType w:val="hybridMultilevel"/>
    <w:tmpl w:val="F9FCF08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5">
    <w:nsid w:val="5A680423"/>
    <w:multiLevelType w:val="hybridMultilevel"/>
    <w:tmpl w:val="316EDA82"/>
    <w:lvl w:ilvl="0" w:tplc="D61A4A00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25118"/>
    <w:multiLevelType w:val="hybridMultilevel"/>
    <w:tmpl w:val="00ECBC3A"/>
    <w:lvl w:ilvl="0" w:tplc="05525366">
      <w:start w:val="5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7">
    <w:nsid w:val="744542DB"/>
    <w:multiLevelType w:val="hybridMultilevel"/>
    <w:tmpl w:val="30940A2A"/>
    <w:lvl w:ilvl="0" w:tplc="0CF44B0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stylePaneFormatFilter w:val="3F01"/>
  <w:defaultTabStop w:val="49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575A1"/>
    <w:rsid w:val="000026AA"/>
    <w:rsid w:val="00014232"/>
    <w:rsid w:val="000230D8"/>
    <w:rsid w:val="00025449"/>
    <w:rsid w:val="00035800"/>
    <w:rsid w:val="00041C48"/>
    <w:rsid w:val="000455B9"/>
    <w:rsid w:val="00066700"/>
    <w:rsid w:val="00071DE3"/>
    <w:rsid w:val="00077D0B"/>
    <w:rsid w:val="00081DCB"/>
    <w:rsid w:val="00086A03"/>
    <w:rsid w:val="000923FD"/>
    <w:rsid w:val="000A0816"/>
    <w:rsid w:val="000A1728"/>
    <w:rsid w:val="000A25BE"/>
    <w:rsid w:val="000C539D"/>
    <w:rsid w:val="000C689B"/>
    <w:rsid w:val="000C7336"/>
    <w:rsid w:val="000D47BC"/>
    <w:rsid w:val="000D535E"/>
    <w:rsid w:val="000D5781"/>
    <w:rsid w:val="000D6775"/>
    <w:rsid w:val="000E1C0A"/>
    <w:rsid w:val="000E62C5"/>
    <w:rsid w:val="000F164A"/>
    <w:rsid w:val="000F64CB"/>
    <w:rsid w:val="00102125"/>
    <w:rsid w:val="001148FC"/>
    <w:rsid w:val="001236CD"/>
    <w:rsid w:val="00155CB6"/>
    <w:rsid w:val="00171DB6"/>
    <w:rsid w:val="001732D9"/>
    <w:rsid w:val="0017558B"/>
    <w:rsid w:val="00176649"/>
    <w:rsid w:val="00177786"/>
    <w:rsid w:val="00182162"/>
    <w:rsid w:val="00183558"/>
    <w:rsid w:val="0018401F"/>
    <w:rsid w:val="0018403A"/>
    <w:rsid w:val="001A18D3"/>
    <w:rsid w:val="001A23E9"/>
    <w:rsid w:val="001B09DB"/>
    <w:rsid w:val="001B0BD8"/>
    <w:rsid w:val="001B7496"/>
    <w:rsid w:val="001D10B9"/>
    <w:rsid w:val="001D42D3"/>
    <w:rsid w:val="001E50F4"/>
    <w:rsid w:val="001E7008"/>
    <w:rsid w:val="002062B4"/>
    <w:rsid w:val="002110C7"/>
    <w:rsid w:val="00244BF6"/>
    <w:rsid w:val="002476A1"/>
    <w:rsid w:val="00250ABB"/>
    <w:rsid w:val="00254C65"/>
    <w:rsid w:val="002554D9"/>
    <w:rsid w:val="002575A1"/>
    <w:rsid w:val="0027178D"/>
    <w:rsid w:val="00274E7A"/>
    <w:rsid w:val="00285C93"/>
    <w:rsid w:val="00296235"/>
    <w:rsid w:val="00297E27"/>
    <w:rsid w:val="002C2B0F"/>
    <w:rsid w:val="002D6614"/>
    <w:rsid w:val="002D746B"/>
    <w:rsid w:val="002D7D2E"/>
    <w:rsid w:val="002E769C"/>
    <w:rsid w:val="002F3FE3"/>
    <w:rsid w:val="002F632D"/>
    <w:rsid w:val="0030129B"/>
    <w:rsid w:val="0033603C"/>
    <w:rsid w:val="0034551E"/>
    <w:rsid w:val="003553A7"/>
    <w:rsid w:val="00363083"/>
    <w:rsid w:val="00395701"/>
    <w:rsid w:val="003A7C5C"/>
    <w:rsid w:val="003B4C59"/>
    <w:rsid w:val="003C52AA"/>
    <w:rsid w:val="003D76CB"/>
    <w:rsid w:val="00421728"/>
    <w:rsid w:val="004877AF"/>
    <w:rsid w:val="004C0754"/>
    <w:rsid w:val="004C0D93"/>
    <w:rsid w:val="004C25B0"/>
    <w:rsid w:val="004D4851"/>
    <w:rsid w:val="00510CF5"/>
    <w:rsid w:val="005219B7"/>
    <w:rsid w:val="00534FE2"/>
    <w:rsid w:val="00565ACF"/>
    <w:rsid w:val="00590226"/>
    <w:rsid w:val="00594AF9"/>
    <w:rsid w:val="00597351"/>
    <w:rsid w:val="005A2766"/>
    <w:rsid w:val="005B5D8B"/>
    <w:rsid w:val="005B5FF6"/>
    <w:rsid w:val="005B6656"/>
    <w:rsid w:val="005B7435"/>
    <w:rsid w:val="005C6428"/>
    <w:rsid w:val="005D654D"/>
    <w:rsid w:val="005E04F6"/>
    <w:rsid w:val="005E19A1"/>
    <w:rsid w:val="005F493B"/>
    <w:rsid w:val="00614519"/>
    <w:rsid w:val="006149F7"/>
    <w:rsid w:val="00620257"/>
    <w:rsid w:val="00621D5A"/>
    <w:rsid w:val="00630B8C"/>
    <w:rsid w:val="006345B3"/>
    <w:rsid w:val="00686C32"/>
    <w:rsid w:val="006A2127"/>
    <w:rsid w:val="006B615A"/>
    <w:rsid w:val="006B7A92"/>
    <w:rsid w:val="006C4CD9"/>
    <w:rsid w:val="006D15E4"/>
    <w:rsid w:val="006E627B"/>
    <w:rsid w:val="006F1B8E"/>
    <w:rsid w:val="006F2681"/>
    <w:rsid w:val="00733CE1"/>
    <w:rsid w:val="00747284"/>
    <w:rsid w:val="007515AB"/>
    <w:rsid w:val="00755383"/>
    <w:rsid w:val="007618FE"/>
    <w:rsid w:val="00763DBA"/>
    <w:rsid w:val="00766CC3"/>
    <w:rsid w:val="00775043"/>
    <w:rsid w:val="0078615B"/>
    <w:rsid w:val="007B1E5C"/>
    <w:rsid w:val="007B4006"/>
    <w:rsid w:val="007C0828"/>
    <w:rsid w:val="007D1790"/>
    <w:rsid w:val="007D3C00"/>
    <w:rsid w:val="00814C23"/>
    <w:rsid w:val="00831073"/>
    <w:rsid w:val="00871772"/>
    <w:rsid w:val="00890012"/>
    <w:rsid w:val="008917DD"/>
    <w:rsid w:val="00891B6B"/>
    <w:rsid w:val="008946E8"/>
    <w:rsid w:val="008961E0"/>
    <w:rsid w:val="008D608B"/>
    <w:rsid w:val="008E0A21"/>
    <w:rsid w:val="00916055"/>
    <w:rsid w:val="00926790"/>
    <w:rsid w:val="00932281"/>
    <w:rsid w:val="00941834"/>
    <w:rsid w:val="009469DC"/>
    <w:rsid w:val="009507BD"/>
    <w:rsid w:val="00951AE0"/>
    <w:rsid w:val="009525E9"/>
    <w:rsid w:val="0096338B"/>
    <w:rsid w:val="00963FF4"/>
    <w:rsid w:val="00964DF1"/>
    <w:rsid w:val="00980080"/>
    <w:rsid w:val="00983078"/>
    <w:rsid w:val="0099168A"/>
    <w:rsid w:val="009A3616"/>
    <w:rsid w:val="009A5E1B"/>
    <w:rsid w:val="009D3429"/>
    <w:rsid w:val="009D6DD1"/>
    <w:rsid w:val="009D7C4B"/>
    <w:rsid w:val="00A0404D"/>
    <w:rsid w:val="00A05756"/>
    <w:rsid w:val="00A0692C"/>
    <w:rsid w:val="00A32012"/>
    <w:rsid w:val="00A64B90"/>
    <w:rsid w:val="00A81486"/>
    <w:rsid w:val="00AA7517"/>
    <w:rsid w:val="00AD2B1E"/>
    <w:rsid w:val="00AE23E1"/>
    <w:rsid w:val="00AE4F2A"/>
    <w:rsid w:val="00B30D88"/>
    <w:rsid w:val="00B32D01"/>
    <w:rsid w:val="00B37350"/>
    <w:rsid w:val="00B51EAE"/>
    <w:rsid w:val="00B76D59"/>
    <w:rsid w:val="00B92E16"/>
    <w:rsid w:val="00BA15DD"/>
    <w:rsid w:val="00BB0349"/>
    <w:rsid w:val="00BB2956"/>
    <w:rsid w:val="00BD7462"/>
    <w:rsid w:val="00BE0CBD"/>
    <w:rsid w:val="00C005C7"/>
    <w:rsid w:val="00C1453E"/>
    <w:rsid w:val="00C20098"/>
    <w:rsid w:val="00C40DB4"/>
    <w:rsid w:val="00C618C9"/>
    <w:rsid w:val="00C7007D"/>
    <w:rsid w:val="00C74206"/>
    <w:rsid w:val="00C774CF"/>
    <w:rsid w:val="00C77BAE"/>
    <w:rsid w:val="00C838F6"/>
    <w:rsid w:val="00C860DA"/>
    <w:rsid w:val="00C97470"/>
    <w:rsid w:val="00CA5428"/>
    <w:rsid w:val="00CB1529"/>
    <w:rsid w:val="00CB4896"/>
    <w:rsid w:val="00CB6D39"/>
    <w:rsid w:val="00CF3278"/>
    <w:rsid w:val="00D05ADD"/>
    <w:rsid w:val="00D05EE0"/>
    <w:rsid w:val="00D076CA"/>
    <w:rsid w:val="00D1695F"/>
    <w:rsid w:val="00D24348"/>
    <w:rsid w:val="00D57832"/>
    <w:rsid w:val="00DC4CA1"/>
    <w:rsid w:val="00DC5667"/>
    <w:rsid w:val="00DC7790"/>
    <w:rsid w:val="00DD0268"/>
    <w:rsid w:val="00E0164B"/>
    <w:rsid w:val="00E21C41"/>
    <w:rsid w:val="00E32E3B"/>
    <w:rsid w:val="00E35D23"/>
    <w:rsid w:val="00E41CBB"/>
    <w:rsid w:val="00E436E5"/>
    <w:rsid w:val="00E46DD7"/>
    <w:rsid w:val="00E52AFF"/>
    <w:rsid w:val="00E53A5F"/>
    <w:rsid w:val="00E82883"/>
    <w:rsid w:val="00E82ECA"/>
    <w:rsid w:val="00E84CA8"/>
    <w:rsid w:val="00EA12AC"/>
    <w:rsid w:val="00ED7C79"/>
    <w:rsid w:val="00EF59C3"/>
    <w:rsid w:val="00EF6572"/>
    <w:rsid w:val="00F024F9"/>
    <w:rsid w:val="00F13346"/>
    <w:rsid w:val="00F2420F"/>
    <w:rsid w:val="00F72FB3"/>
    <w:rsid w:val="00F73CE7"/>
    <w:rsid w:val="00F93D7E"/>
    <w:rsid w:val="00F95295"/>
    <w:rsid w:val="00FB43DD"/>
    <w:rsid w:val="00FD4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  <o:rules v:ext="edit">
        <o:r id="V:Rule11" type="connector" idref="#_x0000_s2093">
          <o:proxy start="" idref="#_x0000_s2088" connectloc="0"/>
          <o:proxy end="" idref="#_x0000_s2089" connectloc="2"/>
        </o:r>
        <o:r id="V:Rule12" type="connector" idref="#_x0000_s2094">
          <o:proxy start="" idref="#_x0000_s2089" connectloc="3"/>
          <o:proxy end="" idref="#_x0000_s2091" connectloc="1"/>
        </o:r>
        <o:r id="V:Rule13" type="connector" idref="#_x0000_s2095">
          <o:proxy start="" idref="#_x0000_s2090" connectloc="1"/>
        </o:r>
        <o:r id="V:Rule14" type="connector" idref="#_x0000_s2096">
          <o:proxy start="" idref="#_x0000_s2089" connectloc="5"/>
          <o:proxy end="" idref="#_x0000_s2092" connectloc="1"/>
        </o:r>
        <o:r id="V:Rule15" type="connector" idref="#_x0000_s2097">
          <o:proxy start="" idref="#_x0000_s2088" connectloc="5"/>
          <o:proxy end="" idref="#_x0000_s2091" connectloc="2"/>
        </o:r>
        <o:r id="V:Rule16" type="connector" idref="#_x0000_s2098">
          <o:proxy start="" idref="#_x0000_s2092" connectloc="6"/>
          <o:proxy end="" idref="#_x0000_s2092" connectloc="4"/>
        </o:r>
        <o:r id="V:Rule17" type="connector" idref="#_x0000_s2099">
          <o:proxy start="" idref="#_x0000_s2091" connectloc="6"/>
          <o:proxy end="" idref="#_x0000_s2092" connectloc="2"/>
        </o:r>
        <o:r id="V:Rule18" type="connector" idref="#_x0000_s2100">
          <o:proxy start="" idref="#_x0000_s2091" connectloc="7"/>
          <o:proxy end="" idref="#_x0000_s2090" connectloc="3"/>
        </o:r>
        <o:r id="V:Rule19" type="connector" idref="#_x0000_s2101">
          <o:proxy start="" idref="#_x0000_s2090" connectloc="5"/>
          <o:proxy end="" idref="#_x0000_s2092" connectloc="0"/>
        </o:r>
        <o:r id="V:Rule20" type="connector" idref="#_x0000_s2102">
          <o:proxy start="" idref="#_x0000_s2092" connectloc="3"/>
          <o:proxy end="" idref="#_x0000_s2091" connectloc="5"/>
        </o:r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649"/>
    <w:pPr>
      <w:bidi/>
    </w:pPr>
    <w:rPr>
      <w:rFonts w:cs="Lotus"/>
      <w:szCs w:val="24"/>
      <w:lang w:eastAsia="zh-CN"/>
    </w:rPr>
  </w:style>
  <w:style w:type="paragraph" w:styleId="Heading1">
    <w:name w:val="heading 1"/>
    <w:basedOn w:val="Normal"/>
    <w:next w:val="Normal"/>
    <w:qFormat/>
    <w:rsid w:val="00B51EAE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1EA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51EA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1EAE"/>
  </w:style>
  <w:style w:type="paragraph" w:styleId="Title">
    <w:name w:val="Title"/>
    <w:basedOn w:val="Normal"/>
    <w:qFormat/>
    <w:rsid w:val="00B51EAE"/>
    <w:pPr>
      <w:jc w:val="center"/>
    </w:pPr>
    <w:rPr>
      <w:b/>
      <w:bCs/>
      <w:sz w:val="18"/>
      <w:szCs w:val="22"/>
    </w:rPr>
  </w:style>
  <w:style w:type="table" w:styleId="TableGrid">
    <w:name w:val="Table Grid"/>
    <w:basedOn w:val="TableNormal"/>
    <w:rsid w:val="0061451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05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5EE0"/>
    <w:rPr>
      <w:rFonts w:ascii="Tahoma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C25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در هر يك از بلوك دياگرامهاي زير تابع انتقالهاي Y(s)/R(s)، Y(s)/R(s)، Y(s)/R(s) و Y(s)/R(s) را بدست آوريد</vt:lpstr>
    </vt:vector>
  </TitlesOfParts>
  <Company>Toos Perif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در هر يك از بلوك دياگرامهاي زير تابع انتقالهاي Y(s)/R(s)، Y(s)/R(s)، Y(s)/R(s) و Y(s)/R(s) را بدست آوريد</dc:title>
  <dc:subject/>
  <dc:creator>Admin</dc:creator>
  <cp:keywords/>
  <cp:lastModifiedBy>shoraka</cp:lastModifiedBy>
  <cp:revision>7</cp:revision>
  <cp:lastPrinted>2008-12-16T18:06:00Z</cp:lastPrinted>
  <dcterms:created xsi:type="dcterms:W3CDTF">2009-01-13T16:19:00Z</dcterms:created>
  <dcterms:modified xsi:type="dcterms:W3CDTF">2009-01-13T21:27:00Z</dcterms:modified>
</cp:coreProperties>
</file>